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DefaultTable"/>
        <w:tblW w:w="6396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396"/>
      </w:tblGrid>
      <w:tr w:rsidR="00DE223D" w:rsidRPr="000C6C64" w:rsidTr="00DE223D">
        <w:tc>
          <w:tcPr>
            <w:tcW w:w="639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E223D" w:rsidRPr="000C6C64" w:rsidRDefault="00DE223D" w:rsidP="00DE223D">
            <w:pPr>
              <w:pStyle w:val="ParaAttribute1"/>
              <w:spacing w:line="360" w:lineRule="auto"/>
              <w:rPr>
                <w:rFonts w:eastAsia="Arial"/>
                <w:sz w:val="24"/>
                <w:szCs w:val="24"/>
              </w:rPr>
            </w:pPr>
            <w:r w:rsidRPr="000C6C64">
              <w:rPr>
                <w:noProof/>
                <w:sz w:val="24"/>
                <w:szCs w:val="24"/>
                <w:lang w:val="en-ZA" w:eastAsia="en-ZA"/>
              </w:rPr>
              <w:drawing>
                <wp:inline distT="0" distB="0" distL="0" distR="0" wp14:anchorId="3A1A718A" wp14:editId="2382901B">
                  <wp:extent cx="3916680" cy="1645920"/>
                  <wp:effectExtent l="0" t="0" r="7620" b="0"/>
                  <wp:docPr id="1" name="Picture 1" descr="/data/data/com.infraware.PolarisOfficeStdForTablet/files/.polaris_temp/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/data/data/com.infraware.PolarisOfficeStdForTablet/files/.polaris_temp/image1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16680" cy="1645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074E6" w:rsidRPr="0012256F" w:rsidRDefault="008074E6" w:rsidP="008074E6">
      <w:pPr>
        <w:pStyle w:val="ParaAttribute6"/>
        <w:spacing w:line="276" w:lineRule="auto"/>
        <w:ind w:left="0" w:firstLine="0"/>
        <w:rPr>
          <w:rStyle w:val="CharAttribute6"/>
          <w:rFonts w:ascii="Verdana" w:eastAsia="Batang" w:hAnsi="Verdana"/>
          <w:sz w:val="20"/>
        </w:rPr>
      </w:pPr>
    </w:p>
    <w:p w:rsidR="00DE223D" w:rsidRPr="0012256F" w:rsidRDefault="00EC51B1" w:rsidP="008074E6">
      <w:pPr>
        <w:pStyle w:val="ParaAttribute6"/>
        <w:spacing w:line="276" w:lineRule="auto"/>
        <w:ind w:left="0" w:firstLine="0"/>
        <w:rPr>
          <w:rFonts w:ascii="Verdana" w:eastAsia="Arial" w:hAnsi="Verdana" w:cs="Arial"/>
        </w:rPr>
      </w:pPr>
      <w:r w:rsidRPr="0012256F">
        <w:rPr>
          <w:rStyle w:val="CharAttribute6"/>
          <w:rFonts w:ascii="Verdana" w:eastAsia="Batang" w:hAnsi="Verdana"/>
          <w:sz w:val="20"/>
        </w:rPr>
        <w:t xml:space="preserve">MEDIA </w:t>
      </w:r>
      <w:r w:rsidR="00F01255" w:rsidRPr="0012256F">
        <w:rPr>
          <w:rStyle w:val="CharAttribute6"/>
          <w:rFonts w:ascii="Verdana" w:eastAsia="Batang" w:hAnsi="Verdana"/>
          <w:sz w:val="20"/>
        </w:rPr>
        <w:t>ADVISORY</w:t>
      </w:r>
    </w:p>
    <w:p w:rsidR="00DE223D" w:rsidRPr="0012256F" w:rsidRDefault="00DE223D" w:rsidP="008074E6">
      <w:pPr>
        <w:pStyle w:val="ParaAttribute5"/>
        <w:spacing w:line="276" w:lineRule="auto"/>
        <w:rPr>
          <w:rFonts w:ascii="Verdana" w:eastAsia="Arial" w:hAnsi="Verdana" w:cs="Arial"/>
        </w:rPr>
      </w:pPr>
    </w:p>
    <w:p w:rsidR="00E90A3A" w:rsidRPr="0012256F" w:rsidRDefault="001F609F" w:rsidP="00AB110A">
      <w:pPr>
        <w:spacing w:line="360" w:lineRule="auto"/>
        <w:rPr>
          <w:rFonts w:ascii="Verdana" w:hAnsi="Verdana" w:cs="Arial"/>
        </w:rPr>
      </w:pPr>
      <w:r w:rsidRPr="0012256F">
        <w:rPr>
          <w:rFonts w:ascii="Verdana" w:hAnsi="Verdana" w:cs="Arial"/>
        </w:rPr>
        <w:t>Monday</w:t>
      </w:r>
      <w:r w:rsidR="001857BD" w:rsidRPr="0012256F">
        <w:rPr>
          <w:rFonts w:ascii="Verdana" w:hAnsi="Verdana" w:cs="Arial"/>
        </w:rPr>
        <w:t xml:space="preserve">, </w:t>
      </w:r>
      <w:r w:rsidRPr="0012256F">
        <w:rPr>
          <w:rFonts w:ascii="Verdana" w:hAnsi="Verdana" w:cs="Arial"/>
        </w:rPr>
        <w:t>29</w:t>
      </w:r>
      <w:r w:rsidR="000F7E1F" w:rsidRPr="0012256F">
        <w:rPr>
          <w:rFonts w:ascii="Verdana" w:hAnsi="Verdana" w:cs="Arial"/>
        </w:rPr>
        <w:t xml:space="preserve"> </w:t>
      </w:r>
      <w:r w:rsidR="00DE4858" w:rsidRPr="0012256F">
        <w:rPr>
          <w:rFonts w:ascii="Verdana" w:hAnsi="Verdana" w:cs="Arial"/>
        </w:rPr>
        <w:t>January 2018</w:t>
      </w:r>
    </w:p>
    <w:p w:rsidR="00F01255" w:rsidRPr="0012256F" w:rsidRDefault="00F01255" w:rsidP="00AB110A">
      <w:pPr>
        <w:spacing w:line="360" w:lineRule="auto"/>
        <w:rPr>
          <w:rFonts w:ascii="Verdana" w:hAnsi="Verdana" w:cs="Arial"/>
        </w:rPr>
      </w:pPr>
    </w:p>
    <w:p w:rsidR="00F01255" w:rsidRPr="0012256F" w:rsidRDefault="00F01255" w:rsidP="00F01255">
      <w:pPr>
        <w:spacing w:line="360" w:lineRule="auto"/>
        <w:jc w:val="center"/>
        <w:rPr>
          <w:rFonts w:ascii="Verdana" w:hAnsi="Verdana" w:cs="Arial"/>
          <w:b/>
          <w:u w:val="single"/>
        </w:rPr>
      </w:pPr>
      <w:r w:rsidRPr="0012256F">
        <w:rPr>
          <w:rFonts w:ascii="Verdana" w:hAnsi="Verdana" w:cs="Arial"/>
          <w:b/>
          <w:u w:val="single"/>
        </w:rPr>
        <w:t>MEC KAUNDA TO QUELL SA/MOZAMBIQUE BORDER UNREST</w:t>
      </w:r>
    </w:p>
    <w:p w:rsidR="00F01255" w:rsidRPr="0012256F" w:rsidRDefault="00F01255" w:rsidP="0012256F">
      <w:pPr>
        <w:wordWrap/>
        <w:rPr>
          <w:rFonts w:ascii="Verdana" w:hAnsi="Verdana" w:cs="Arial"/>
        </w:rPr>
      </w:pPr>
    </w:p>
    <w:p w:rsidR="00F01255" w:rsidRPr="0012256F" w:rsidRDefault="00F01255" w:rsidP="0012256F">
      <w:pPr>
        <w:wordWrap/>
        <w:rPr>
          <w:rFonts w:ascii="Verdana" w:hAnsi="Verdana" w:cs="Arial"/>
        </w:rPr>
      </w:pPr>
      <w:r w:rsidRPr="0012256F">
        <w:rPr>
          <w:rFonts w:ascii="Verdana" w:hAnsi="Verdana" w:cs="Arial"/>
        </w:rPr>
        <w:t xml:space="preserve">The KwaZulu-Natal MEC for Transport, Community Safety and Liaison, </w:t>
      </w:r>
      <w:proofErr w:type="spellStart"/>
      <w:r w:rsidRPr="0012256F">
        <w:rPr>
          <w:rFonts w:ascii="Verdana" w:hAnsi="Verdana" w:cs="Arial"/>
        </w:rPr>
        <w:t>Mr</w:t>
      </w:r>
      <w:proofErr w:type="spellEnd"/>
      <w:r w:rsidRPr="0012256F">
        <w:rPr>
          <w:rFonts w:ascii="Verdana" w:hAnsi="Verdana" w:cs="Arial"/>
        </w:rPr>
        <w:t xml:space="preserve"> Mxolisi Kaunda, will be convening an urgent meeting with all stakeholders responsible for the management of the South African and Mozambique border post in </w:t>
      </w:r>
      <w:proofErr w:type="spellStart"/>
      <w:r w:rsidRPr="0012256F">
        <w:rPr>
          <w:rFonts w:ascii="Verdana" w:hAnsi="Verdana" w:cs="Arial"/>
        </w:rPr>
        <w:t>Manguzi</w:t>
      </w:r>
      <w:proofErr w:type="spellEnd"/>
      <w:r w:rsidRPr="0012256F">
        <w:rPr>
          <w:rFonts w:ascii="Verdana" w:hAnsi="Verdana" w:cs="Arial"/>
        </w:rPr>
        <w:t xml:space="preserve"> tomorrow. </w:t>
      </w:r>
    </w:p>
    <w:p w:rsidR="00F01255" w:rsidRPr="0012256F" w:rsidRDefault="00F01255" w:rsidP="0012256F">
      <w:pPr>
        <w:wordWrap/>
        <w:rPr>
          <w:rFonts w:ascii="Verdana" w:hAnsi="Verdana" w:cs="Arial"/>
        </w:rPr>
      </w:pPr>
    </w:p>
    <w:p w:rsidR="00F01255" w:rsidRPr="0012256F" w:rsidRDefault="00F01255" w:rsidP="0012256F">
      <w:pPr>
        <w:wordWrap/>
        <w:rPr>
          <w:rFonts w:ascii="Verdana" w:hAnsi="Verdana" w:cs="Arial"/>
        </w:rPr>
      </w:pPr>
      <w:r w:rsidRPr="0012256F">
        <w:rPr>
          <w:rFonts w:ascii="Verdana" w:hAnsi="Verdana" w:cs="Arial"/>
        </w:rPr>
        <w:t xml:space="preserve">The meeting follows an upsurge in incidents of car hijacking and arm robbery, which has led to community members </w:t>
      </w:r>
      <w:proofErr w:type="spellStart"/>
      <w:r w:rsidRPr="0012256F">
        <w:rPr>
          <w:rFonts w:ascii="Verdana" w:hAnsi="Verdana" w:cs="Arial"/>
        </w:rPr>
        <w:t>organising</w:t>
      </w:r>
      <w:proofErr w:type="spellEnd"/>
      <w:r w:rsidRPr="0012256F">
        <w:rPr>
          <w:rFonts w:ascii="Verdana" w:hAnsi="Verdana" w:cs="Arial"/>
        </w:rPr>
        <w:t xml:space="preserve"> a protest march to shut down the border gate of </w:t>
      </w:r>
      <w:proofErr w:type="spellStart"/>
      <w:r w:rsidRPr="0012256F">
        <w:rPr>
          <w:rFonts w:ascii="Verdana" w:hAnsi="Verdana" w:cs="Arial"/>
        </w:rPr>
        <w:t>Kosi</w:t>
      </w:r>
      <w:proofErr w:type="spellEnd"/>
      <w:r w:rsidRPr="0012256F">
        <w:rPr>
          <w:rFonts w:ascii="Verdana" w:hAnsi="Verdana" w:cs="Arial"/>
        </w:rPr>
        <w:t xml:space="preserve"> Bay last week. </w:t>
      </w:r>
    </w:p>
    <w:p w:rsidR="00F01255" w:rsidRPr="0012256F" w:rsidRDefault="00F01255" w:rsidP="0012256F">
      <w:pPr>
        <w:wordWrap/>
        <w:rPr>
          <w:rFonts w:ascii="Verdana" w:hAnsi="Verdana" w:cs="Arial"/>
        </w:rPr>
      </w:pPr>
    </w:p>
    <w:p w:rsidR="00F01255" w:rsidRPr="0012256F" w:rsidRDefault="00F01255" w:rsidP="0012256F">
      <w:pPr>
        <w:wordWrap/>
        <w:rPr>
          <w:rFonts w:ascii="Verdana" w:hAnsi="Verdana" w:cs="Arial"/>
        </w:rPr>
      </w:pPr>
      <w:r w:rsidRPr="0012256F">
        <w:rPr>
          <w:rFonts w:ascii="Verdana" w:hAnsi="Verdana" w:cs="Arial"/>
        </w:rPr>
        <w:t xml:space="preserve">Kaunda will be meeting with all government departments charged with the responsibility of improving the security along the border and assess the progress made in implementing </w:t>
      </w:r>
      <w:proofErr w:type="spellStart"/>
      <w:r w:rsidRPr="0012256F">
        <w:rPr>
          <w:rFonts w:ascii="Verdana" w:hAnsi="Verdana" w:cs="Arial"/>
        </w:rPr>
        <w:t>programmes</w:t>
      </w:r>
      <w:proofErr w:type="spellEnd"/>
      <w:r w:rsidRPr="0012256F">
        <w:rPr>
          <w:rFonts w:ascii="Verdana" w:hAnsi="Verdana" w:cs="Arial"/>
        </w:rPr>
        <w:t xml:space="preserve"> aimed at reducing cross-border crime. </w:t>
      </w:r>
    </w:p>
    <w:p w:rsidR="00F01255" w:rsidRPr="0012256F" w:rsidRDefault="00F01255" w:rsidP="0012256F">
      <w:pPr>
        <w:wordWrap/>
        <w:rPr>
          <w:rFonts w:ascii="Verdana" w:hAnsi="Verdana" w:cs="Arial"/>
        </w:rPr>
      </w:pPr>
    </w:p>
    <w:p w:rsidR="00F01255" w:rsidRPr="0012256F" w:rsidRDefault="00F01255" w:rsidP="0012256F">
      <w:pPr>
        <w:wordWrap/>
        <w:rPr>
          <w:rFonts w:ascii="Verdana" w:hAnsi="Verdana" w:cs="Arial"/>
        </w:rPr>
      </w:pPr>
      <w:r w:rsidRPr="0012256F">
        <w:rPr>
          <w:rFonts w:ascii="Verdana" w:hAnsi="Verdana" w:cs="Arial"/>
        </w:rPr>
        <w:t xml:space="preserve">After the meeting, Kaunda will address community members and update them about the progress and the interim security measures government has put in place to secure the area.    </w:t>
      </w:r>
    </w:p>
    <w:p w:rsidR="00F01255" w:rsidRPr="0012256F" w:rsidRDefault="00F01255" w:rsidP="0012256F">
      <w:pPr>
        <w:wordWrap/>
        <w:rPr>
          <w:rFonts w:ascii="Verdana" w:hAnsi="Verdana" w:cs="Arial"/>
        </w:rPr>
      </w:pPr>
      <w:r w:rsidRPr="0012256F">
        <w:rPr>
          <w:rFonts w:ascii="Verdana" w:hAnsi="Verdana" w:cs="Arial"/>
        </w:rPr>
        <w:t>The meeting will take place as follows:</w:t>
      </w:r>
    </w:p>
    <w:p w:rsidR="00F01255" w:rsidRPr="0012256F" w:rsidRDefault="00F01255" w:rsidP="0012256F">
      <w:pPr>
        <w:wordWrap/>
        <w:rPr>
          <w:rFonts w:ascii="Verdana" w:hAnsi="Verdana" w:cs="Arial"/>
        </w:rPr>
      </w:pPr>
    </w:p>
    <w:p w:rsidR="00F01255" w:rsidRPr="0012256F" w:rsidRDefault="00F01255" w:rsidP="0012256F">
      <w:pPr>
        <w:wordWrap/>
        <w:rPr>
          <w:rFonts w:ascii="Verdana" w:hAnsi="Verdana" w:cs="Arial"/>
          <w:b/>
        </w:rPr>
      </w:pPr>
      <w:r w:rsidRPr="0012256F">
        <w:rPr>
          <w:rFonts w:ascii="Verdana" w:hAnsi="Verdana" w:cs="Arial"/>
          <w:b/>
        </w:rPr>
        <w:t xml:space="preserve">Venue: </w:t>
      </w:r>
      <w:proofErr w:type="spellStart"/>
      <w:r w:rsidRPr="0012256F">
        <w:rPr>
          <w:rFonts w:ascii="Verdana" w:hAnsi="Verdana" w:cs="Arial"/>
          <w:b/>
        </w:rPr>
        <w:t>Tembe</w:t>
      </w:r>
      <w:proofErr w:type="spellEnd"/>
      <w:r w:rsidRPr="0012256F">
        <w:rPr>
          <w:rFonts w:ascii="Verdana" w:hAnsi="Verdana" w:cs="Arial"/>
          <w:b/>
        </w:rPr>
        <w:t xml:space="preserve"> Traditional Court </w:t>
      </w:r>
    </w:p>
    <w:p w:rsidR="00F01255" w:rsidRPr="0012256F" w:rsidRDefault="00F01255" w:rsidP="0012256F">
      <w:pPr>
        <w:wordWrap/>
        <w:rPr>
          <w:rFonts w:ascii="Verdana" w:hAnsi="Verdana" w:cs="Arial"/>
          <w:b/>
        </w:rPr>
      </w:pPr>
      <w:r w:rsidRPr="0012256F">
        <w:rPr>
          <w:rFonts w:ascii="Verdana" w:hAnsi="Verdana" w:cs="Arial"/>
          <w:b/>
        </w:rPr>
        <w:t>Date: 30 June 2018</w:t>
      </w:r>
    </w:p>
    <w:p w:rsidR="00F01255" w:rsidRPr="0012256F" w:rsidRDefault="00F01255" w:rsidP="0012256F">
      <w:pPr>
        <w:wordWrap/>
        <w:rPr>
          <w:rFonts w:ascii="Verdana" w:hAnsi="Verdana" w:cs="Arial"/>
          <w:b/>
        </w:rPr>
      </w:pPr>
      <w:r w:rsidRPr="0012256F">
        <w:rPr>
          <w:rFonts w:ascii="Verdana" w:hAnsi="Verdana" w:cs="Arial"/>
          <w:b/>
        </w:rPr>
        <w:t>Time: 11H00</w:t>
      </w:r>
    </w:p>
    <w:p w:rsidR="00F01255" w:rsidRPr="0012256F" w:rsidRDefault="00F01255" w:rsidP="0012256F">
      <w:pPr>
        <w:wordWrap/>
        <w:rPr>
          <w:rFonts w:ascii="Verdana" w:hAnsi="Verdana" w:cs="Arial"/>
          <w:b/>
        </w:rPr>
      </w:pPr>
    </w:p>
    <w:p w:rsidR="00F01255" w:rsidRPr="0012256F" w:rsidRDefault="00F01255" w:rsidP="0012256F">
      <w:pPr>
        <w:wordWrap/>
        <w:rPr>
          <w:rFonts w:ascii="Verdana" w:hAnsi="Verdana" w:cs="Arial"/>
        </w:rPr>
      </w:pPr>
      <w:r w:rsidRPr="0012256F">
        <w:rPr>
          <w:rFonts w:ascii="Verdana" w:hAnsi="Verdana" w:cs="Arial"/>
        </w:rPr>
        <w:t>For more information contact Kwanele Ncalane on 0796995755 or Mluleki Mntungwa 0609741140</w:t>
      </w:r>
    </w:p>
    <w:p w:rsidR="001F609F" w:rsidRPr="0012256F" w:rsidRDefault="001F609F" w:rsidP="0012256F">
      <w:pPr>
        <w:wordWrap/>
        <w:rPr>
          <w:rFonts w:ascii="Verdana" w:hAnsi="Verdana" w:cs="Arial"/>
        </w:rPr>
      </w:pPr>
      <w:r w:rsidRPr="0012256F">
        <w:rPr>
          <w:rFonts w:ascii="Verdana" w:hAnsi="Verdana" w:cs="Arial"/>
        </w:rPr>
        <w:t> Ends.</w:t>
      </w:r>
    </w:p>
    <w:p w:rsidR="00AD686C" w:rsidRPr="0012256F" w:rsidRDefault="00AD686C" w:rsidP="0012256F">
      <w:pPr>
        <w:wordWrap/>
        <w:rPr>
          <w:rFonts w:ascii="Verdana" w:hAnsi="Verdana" w:cs="Arial"/>
        </w:rPr>
      </w:pPr>
    </w:p>
    <w:p w:rsidR="00DE223D" w:rsidRPr="0012256F" w:rsidRDefault="00DE223D" w:rsidP="0012256F">
      <w:pPr>
        <w:wordWrap/>
        <w:rPr>
          <w:rFonts w:ascii="Verdana" w:hAnsi="Verdana" w:cs="Arial"/>
          <w:i/>
        </w:rPr>
      </w:pPr>
      <w:r w:rsidRPr="0012256F">
        <w:rPr>
          <w:rFonts w:ascii="Verdana" w:hAnsi="Verdana" w:cs="Arial"/>
          <w:i/>
        </w:rPr>
        <w:t>Media contacts: </w:t>
      </w:r>
    </w:p>
    <w:p w:rsidR="00130E48" w:rsidRPr="0012256F" w:rsidRDefault="00130E48" w:rsidP="0012256F">
      <w:pPr>
        <w:wordWrap/>
        <w:rPr>
          <w:rFonts w:ascii="Verdana" w:hAnsi="Verdana" w:cs="Arial"/>
        </w:rPr>
      </w:pPr>
      <w:r w:rsidRPr="0012256F">
        <w:rPr>
          <w:rStyle w:val="Hyperlink"/>
          <w:rFonts w:ascii="Verdana" w:hAnsi="Verdana" w:cs="Arial"/>
          <w:color w:val="auto"/>
          <w:u w:val="none"/>
        </w:rPr>
        <w:t>Mluleki Mtungwa 0609741140</w:t>
      </w:r>
      <w:r w:rsidRPr="0012256F">
        <w:rPr>
          <w:rStyle w:val="Hyperlink"/>
          <w:rFonts w:ascii="Verdana" w:hAnsi="Verdana" w:cs="Arial"/>
          <w:color w:val="auto"/>
        </w:rPr>
        <w:t xml:space="preserve"> </w:t>
      </w:r>
      <w:r w:rsidRPr="0012256F">
        <w:rPr>
          <w:rStyle w:val="Hyperlink"/>
          <w:rFonts w:ascii="Verdana" w:hAnsi="Verdana" w:cs="Arial"/>
        </w:rPr>
        <w:t>mluleki.mtungwa@kzntransport.gov.za</w:t>
      </w:r>
    </w:p>
    <w:p w:rsidR="00DE223D" w:rsidRPr="0012256F" w:rsidRDefault="00DE223D" w:rsidP="0012256F">
      <w:pPr>
        <w:wordWrap/>
        <w:rPr>
          <w:rFonts w:ascii="Verdana" w:hAnsi="Verdana" w:cs="Arial"/>
        </w:rPr>
      </w:pPr>
      <w:r w:rsidRPr="0012256F">
        <w:rPr>
          <w:rFonts w:ascii="Verdana" w:hAnsi="Verdana" w:cs="Arial"/>
        </w:rPr>
        <w:t xml:space="preserve">Kwanele Ncalane: 072- 803 1462/ 079- 699 5755/ </w:t>
      </w:r>
      <w:hyperlink r:id="rId5" w:history="1">
        <w:r w:rsidRPr="0012256F">
          <w:rPr>
            <w:rStyle w:val="Hyperlink"/>
            <w:rFonts w:ascii="Verdana" w:hAnsi="Verdana" w:cs="Arial"/>
          </w:rPr>
          <w:t>Kwanele.Ncalane@kzntransport.gov.za</w:t>
        </w:r>
      </w:hyperlink>
      <w:r w:rsidRPr="0012256F">
        <w:rPr>
          <w:rFonts w:ascii="Verdana" w:hAnsi="Verdana" w:cs="Arial"/>
        </w:rPr>
        <w:t> </w:t>
      </w:r>
    </w:p>
    <w:p w:rsidR="00DE223D" w:rsidRPr="0012256F" w:rsidRDefault="00DE223D" w:rsidP="0012256F">
      <w:pPr>
        <w:wordWrap/>
        <w:rPr>
          <w:rStyle w:val="Hyperlink"/>
          <w:rFonts w:ascii="Verdana" w:hAnsi="Verdana" w:cs="Arial"/>
        </w:rPr>
      </w:pPr>
      <w:r w:rsidRPr="0012256F">
        <w:rPr>
          <w:rFonts w:ascii="Verdana" w:hAnsi="Verdana" w:cs="Arial"/>
        </w:rPr>
        <w:t xml:space="preserve">Nathi Sukazi 081 018 0518/ </w:t>
      </w:r>
      <w:hyperlink r:id="rId6" w:history="1">
        <w:r w:rsidRPr="0012256F">
          <w:rPr>
            <w:rStyle w:val="Hyperlink"/>
            <w:rFonts w:ascii="Verdana" w:hAnsi="Verdana" w:cs="Arial"/>
          </w:rPr>
          <w:t>Nathi.Sukazi@kzntransport.gov.za</w:t>
        </w:r>
      </w:hyperlink>
    </w:p>
    <w:p w:rsidR="00DE223D" w:rsidRPr="0012256F" w:rsidRDefault="00DE223D" w:rsidP="0012256F">
      <w:pPr>
        <w:pStyle w:val="NormalWeb"/>
        <w:spacing w:before="0" w:beforeAutospacing="0" w:after="0" w:afterAutospacing="0"/>
        <w:rPr>
          <w:rFonts w:ascii="Verdana" w:hAnsi="Verdana" w:cs="Arial"/>
          <w:color w:val="000000" w:themeColor="text1"/>
          <w:sz w:val="20"/>
          <w:szCs w:val="20"/>
        </w:rPr>
      </w:pPr>
      <w:r w:rsidRPr="0012256F">
        <w:rPr>
          <w:rFonts w:ascii="Verdana" w:hAnsi="Verdana" w:cs="Arial"/>
          <w:color w:val="000000" w:themeColor="text1"/>
          <w:sz w:val="20"/>
          <w:szCs w:val="20"/>
        </w:rPr>
        <w:t>  </w:t>
      </w:r>
    </w:p>
    <w:p w:rsidR="00DE223D" w:rsidRPr="0012256F" w:rsidRDefault="00DE223D" w:rsidP="008074E6">
      <w:pPr>
        <w:pStyle w:val="NormalWeb"/>
        <w:spacing w:before="0" w:beforeAutospacing="0" w:after="0" w:afterAutospacing="0" w:line="276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12256F">
        <w:rPr>
          <w:rFonts w:ascii="Verdana" w:hAnsi="Verdana" w:cs="Arial"/>
          <w:color w:val="000000" w:themeColor="text1"/>
          <w:sz w:val="20"/>
          <w:szCs w:val="20"/>
        </w:rPr>
        <w:t xml:space="preserve">Website: </w:t>
      </w:r>
      <w:hyperlink r:id="rId7" w:history="1">
        <w:r w:rsidR="0012256F" w:rsidRPr="00CC59BA">
          <w:rPr>
            <w:rStyle w:val="Hyperlink"/>
            <w:rFonts w:ascii="Verdana" w:hAnsi="Verdana" w:cs="Arial"/>
            <w:sz w:val="20"/>
            <w:szCs w:val="20"/>
          </w:rPr>
          <w:t>www.kzntransport.gov.za</w:t>
        </w:r>
      </w:hyperlink>
      <w:r w:rsidR="0012256F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</w:p>
    <w:p w:rsidR="00DE223D" w:rsidRPr="0012256F" w:rsidRDefault="00DE223D" w:rsidP="008074E6">
      <w:pPr>
        <w:pStyle w:val="NormalWeb"/>
        <w:spacing w:before="0" w:beforeAutospacing="0" w:after="0" w:afterAutospacing="0" w:line="276" w:lineRule="auto"/>
        <w:rPr>
          <w:rFonts w:ascii="Verdana" w:hAnsi="Verdana" w:cs="Arial"/>
          <w:color w:val="000000" w:themeColor="text1"/>
          <w:sz w:val="20"/>
          <w:szCs w:val="20"/>
        </w:rPr>
      </w:pPr>
      <w:r w:rsidRPr="0012256F">
        <w:rPr>
          <w:rFonts w:ascii="Verdana" w:hAnsi="Verdana" w:cs="Arial"/>
          <w:color w:val="000000" w:themeColor="text1"/>
          <w:sz w:val="20"/>
          <w:szCs w:val="20"/>
        </w:rPr>
        <w:t>Twitter: @</w:t>
      </w:r>
      <w:proofErr w:type="spellStart"/>
      <w:r w:rsidRPr="0012256F">
        <w:rPr>
          <w:rFonts w:ascii="Verdana" w:hAnsi="Verdana" w:cs="Arial"/>
          <w:color w:val="000000" w:themeColor="text1"/>
          <w:sz w:val="20"/>
          <w:szCs w:val="20"/>
        </w:rPr>
        <w:t>KZNTransport</w:t>
      </w:r>
      <w:proofErr w:type="spellEnd"/>
      <w:r w:rsidRPr="0012256F">
        <w:rPr>
          <w:rFonts w:ascii="Verdana" w:hAnsi="Verdana" w:cs="Arial"/>
          <w:color w:val="000000" w:themeColor="text1"/>
          <w:sz w:val="20"/>
          <w:szCs w:val="20"/>
        </w:rPr>
        <w:t xml:space="preserve"> </w:t>
      </w:r>
    </w:p>
    <w:p w:rsidR="00DE223D" w:rsidRPr="0012256F" w:rsidRDefault="00DE223D" w:rsidP="008074E6">
      <w:pPr>
        <w:pStyle w:val="ParaAttribute5"/>
        <w:spacing w:line="276" w:lineRule="auto"/>
        <w:rPr>
          <w:rFonts w:ascii="Verdana" w:eastAsia="Arial" w:hAnsi="Verdana"/>
          <w:b/>
          <w:color w:val="000000" w:themeColor="text1"/>
        </w:rPr>
      </w:pPr>
      <w:r w:rsidRPr="0012256F">
        <w:rPr>
          <w:rFonts w:ascii="Verdana" w:hAnsi="Verdana" w:cs="Arial"/>
          <w:color w:val="000000" w:themeColor="text1"/>
        </w:rPr>
        <w:t xml:space="preserve">Facebook: </w:t>
      </w:r>
      <w:hyperlink r:id="rId8" w:history="1">
        <w:r w:rsidR="0012256F" w:rsidRPr="00CC59BA">
          <w:rPr>
            <w:rStyle w:val="Hyperlink"/>
            <w:rFonts w:ascii="Verdana" w:hAnsi="Verdana" w:cs="Arial"/>
          </w:rPr>
          <w:t>www.facebook.com/kzntransport</w:t>
        </w:r>
      </w:hyperlink>
      <w:r w:rsidR="0012256F">
        <w:rPr>
          <w:rFonts w:ascii="Verdana" w:eastAsia="Arial" w:hAnsi="Verdana"/>
          <w:b/>
          <w:color w:val="000000" w:themeColor="text1"/>
        </w:rPr>
        <w:t xml:space="preserve"> </w:t>
      </w:r>
    </w:p>
    <w:sectPr w:rsidR="00DE223D" w:rsidRPr="001225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23D"/>
    <w:rsid w:val="00017281"/>
    <w:rsid w:val="000E75D0"/>
    <w:rsid w:val="000F7E1F"/>
    <w:rsid w:val="0012256F"/>
    <w:rsid w:val="00130E48"/>
    <w:rsid w:val="001857BD"/>
    <w:rsid w:val="001D3AC2"/>
    <w:rsid w:val="001F609F"/>
    <w:rsid w:val="0026211D"/>
    <w:rsid w:val="002E0889"/>
    <w:rsid w:val="00313FC1"/>
    <w:rsid w:val="00316747"/>
    <w:rsid w:val="0037130B"/>
    <w:rsid w:val="003A029A"/>
    <w:rsid w:val="00456609"/>
    <w:rsid w:val="00470CD4"/>
    <w:rsid w:val="00491BE5"/>
    <w:rsid w:val="004A50E5"/>
    <w:rsid w:val="004C2F46"/>
    <w:rsid w:val="004F3704"/>
    <w:rsid w:val="004F7157"/>
    <w:rsid w:val="004F7CDE"/>
    <w:rsid w:val="005038A4"/>
    <w:rsid w:val="005311F1"/>
    <w:rsid w:val="005C1A5E"/>
    <w:rsid w:val="005F7467"/>
    <w:rsid w:val="005F7814"/>
    <w:rsid w:val="00630A50"/>
    <w:rsid w:val="006A2C4A"/>
    <w:rsid w:val="006F5E42"/>
    <w:rsid w:val="0071100A"/>
    <w:rsid w:val="00742B8F"/>
    <w:rsid w:val="007471F7"/>
    <w:rsid w:val="00751FC2"/>
    <w:rsid w:val="008074E6"/>
    <w:rsid w:val="00816EC2"/>
    <w:rsid w:val="008B7E9C"/>
    <w:rsid w:val="00926AD2"/>
    <w:rsid w:val="009F340C"/>
    <w:rsid w:val="00A10350"/>
    <w:rsid w:val="00A30DDE"/>
    <w:rsid w:val="00A872A9"/>
    <w:rsid w:val="00AA6DB5"/>
    <w:rsid w:val="00AB110A"/>
    <w:rsid w:val="00AB1C83"/>
    <w:rsid w:val="00AD686C"/>
    <w:rsid w:val="00B65682"/>
    <w:rsid w:val="00B84032"/>
    <w:rsid w:val="00B90349"/>
    <w:rsid w:val="00C25954"/>
    <w:rsid w:val="00C67D99"/>
    <w:rsid w:val="00CA3044"/>
    <w:rsid w:val="00DB1339"/>
    <w:rsid w:val="00DB3A8A"/>
    <w:rsid w:val="00DC6943"/>
    <w:rsid w:val="00DD0F76"/>
    <w:rsid w:val="00DE223D"/>
    <w:rsid w:val="00DE4858"/>
    <w:rsid w:val="00E15239"/>
    <w:rsid w:val="00E659C7"/>
    <w:rsid w:val="00E90A3A"/>
    <w:rsid w:val="00EA3188"/>
    <w:rsid w:val="00EC51B1"/>
    <w:rsid w:val="00ED4DB5"/>
    <w:rsid w:val="00EE07B4"/>
    <w:rsid w:val="00EF624E"/>
    <w:rsid w:val="00F01255"/>
    <w:rsid w:val="00F06E39"/>
    <w:rsid w:val="00F602C7"/>
    <w:rsid w:val="00F91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AD35A5-2067-4DE6-91F3-FD0A4FF83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E223D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Attribute1">
    <w:name w:val="ParaAttribute1"/>
    <w:rsid w:val="00DE223D"/>
    <w:pPr>
      <w:widowControl w:val="0"/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3">
    <w:name w:val="ParaAttribute3"/>
    <w:rsid w:val="00DE223D"/>
    <w:pPr>
      <w:widowControl w:val="0"/>
      <w:pBdr>
        <w:bottom w:val="single" w:sz="12" w:space="0" w:color="000000"/>
      </w:pBdr>
      <w:wordWrap w:val="0"/>
      <w:spacing w:after="0" w:line="240" w:lineRule="auto"/>
      <w:jc w:val="both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4">
    <w:name w:val="ParaAttribute4"/>
    <w:rsid w:val="00DE223D"/>
    <w:pPr>
      <w:widowControl w:val="0"/>
      <w:pBdr>
        <w:bottom w:val="single" w:sz="12" w:space="0" w:color="000000"/>
      </w:pBdr>
      <w:wordWrap w:val="0"/>
      <w:spacing w:after="0" w:line="240" w:lineRule="auto"/>
      <w:jc w:val="center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5">
    <w:name w:val="ParaAttribute5"/>
    <w:rsid w:val="00DE223D"/>
    <w:pPr>
      <w:widowControl w:val="0"/>
      <w:wordWrap w:val="0"/>
      <w:spacing w:after="0" w:line="240" w:lineRule="auto"/>
    </w:pPr>
    <w:rPr>
      <w:rFonts w:ascii="Times New Roman" w:eastAsia="Batang" w:hAnsi="Times New Roman" w:cs="Times New Roman"/>
      <w:sz w:val="20"/>
      <w:szCs w:val="20"/>
    </w:rPr>
  </w:style>
  <w:style w:type="paragraph" w:customStyle="1" w:styleId="ParaAttribute6">
    <w:name w:val="ParaAttribute6"/>
    <w:rsid w:val="00DE223D"/>
    <w:pPr>
      <w:widowControl w:val="0"/>
      <w:wordWrap w:val="0"/>
      <w:spacing w:after="0" w:line="240" w:lineRule="auto"/>
      <w:ind w:left="2880" w:firstLine="720"/>
    </w:pPr>
    <w:rPr>
      <w:rFonts w:ascii="Times New Roman" w:eastAsia="Batang" w:hAnsi="Times New Roman" w:cs="Times New Roman"/>
      <w:sz w:val="20"/>
      <w:szCs w:val="20"/>
    </w:rPr>
  </w:style>
  <w:style w:type="character" w:customStyle="1" w:styleId="CharAttribute3">
    <w:name w:val="CharAttribute3"/>
    <w:rsid w:val="00DE223D"/>
    <w:rPr>
      <w:rFonts w:ascii="Arial" w:eastAsia="Times New Roman" w:hAnsi="Times New Roman" w:cs="Arial" w:hint="default"/>
      <w:sz w:val="24"/>
    </w:rPr>
  </w:style>
  <w:style w:type="character" w:customStyle="1" w:styleId="CharAttribute4">
    <w:name w:val="CharAttribute4"/>
    <w:rsid w:val="00DE223D"/>
    <w:rPr>
      <w:rFonts w:ascii="Arial" w:eastAsia="Times New Roman" w:hAnsi="Times New Roman" w:cs="Arial" w:hint="default"/>
      <w:b/>
      <w:bCs w:val="0"/>
      <w:color w:val="FFCC00"/>
      <w:sz w:val="24"/>
    </w:rPr>
  </w:style>
  <w:style w:type="character" w:customStyle="1" w:styleId="CharAttribute6">
    <w:name w:val="CharAttribute6"/>
    <w:rsid w:val="00DE223D"/>
    <w:rPr>
      <w:rFonts w:ascii="Arial" w:eastAsia="Times New Roman" w:hAnsi="Times New Roman" w:cs="Arial" w:hint="default"/>
      <w:b/>
      <w:bCs w:val="0"/>
      <w:sz w:val="24"/>
    </w:rPr>
  </w:style>
  <w:style w:type="table" w:customStyle="1" w:styleId="DefaultTable">
    <w:name w:val="Default Table"/>
    <w:rsid w:val="00DE223D"/>
    <w:pPr>
      <w:spacing w:after="0" w:line="240" w:lineRule="auto"/>
    </w:pPr>
    <w:rPr>
      <w:rFonts w:ascii="Times New Roman" w:eastAsia="Batang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E223D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DE223D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Theme="minorHAnsi"/>
      <w:kern w:val="0"/>
      <w:sz w:val="24"/>
      <w:szCs w:val="24"/>
      <w:lang w:eastAsia="en-US"/>
    </w:rPr>
  </w:style>
  <w:style w:type="paragraph" w:styleId="ListParagraph">
    <w:name w:val="List Paragraph"/>
    <w:basedOn w:val="Normal"/>
    <w:link w:val="ListParagraphChar"/>
    <w:uiPriority w:val="34"/>
    <w:qFormat/>
    <w:rsid w:val="00F602C7"/>
    <w:pPr>
      <w:widowControl/>
      <w:wordWrap/>
      <w:autoSpaceDE/>
      <w:autoSpaceDN/>
      <w:spacing w:after="200" w:line="276" w:lineRule="auto"/>
      <w:ind w:left="720"/>
      <w:contextualSpacing/>
      <w:jc w:val="left"/>
    </w:pPr>
    <w:rPr>
      <w:rFonts w:ascii="Calibri" w:eastAsia="Times New Roman" w:hAnsi="Calibri"/>
      <w:kern w:val="0"/>
      <w:sz w:val="22"/>
      <w:szCs w:val="22"/>
      <w:lang w:val="en-ZA" w:eastAsia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F602C7"/>
    <w:rPr>
      <w:rFonts w:ascii="Calibri" w:eastAsia="Times New Roman" w:hAnsi="Calibri" w:cs="Times New Roman"/>
      <w:lang w:val="en-ZA"/>
    </w:rPr>
  </w:style>
  <w:style w:type="paragraph" w:customStyle="1" w:styleId="m-584246420537761243s3">
    <w:name w:val="m_-584246420537761243s3"/>
    <w:basedOn w:val="Normal"/>
    <w:uiPriority w:val="99"/>
    <w:semiHidden/>
    <w:rsid w:val="001F609F"/>
    <w:pPr>
      <w:widowControl/>
      <w:wordWrap/>
      <w:autoSpaceDE/>
      <w:autoSpaceDN/>
      <w:spacing w:before="100" w:beforeAutospacing="1" w:after="100" w:afterAutospacing="1"/>
      <w:jc w:val="left"/>
    </w:pPr>
    <w:rPr>
      <w:rFonts w:ascii="Times New Roman" w:eastAsiaTheme="minorHAnsi"/>
      <w:kern w:val="0"/>
      <w:sz w:val="24"/>
      <w:szCs w:val="24"/>
      <w:lang w:val="en-ZA" w:eastAsia="en-ZA"/>
    </w:rPr>
  </w:style>
  <w:style w:type="character" w:customStyle="1" w:styleId="m-584246420537761243bumpedfont15">
    <w:name w:val="m_-584246420537761243bumpedfont15"/>
    <w:basedOn w:val="DefaultParagraphFont"/>
    <w:rsid w:val="001F60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25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cebook.com/kzntranspor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kzntransport.gov.z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athi.Sukazi@kzntransport.gov.za" TargetMode="External"/><Relationship Id="rId5" Type="http://schemas.openxmlformats.org/officeDocument/2006/relationships/hyperlink" Target="mailto:Kwanele.Ncalane@kzntransport.gov.za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251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KZN Transport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Mandisi Mhlongo</dc:creator>
  <cp:keywords/>
  <dc:description/>
  <cp:lastModifiedBy>Mandisi Mhlongo</cp:lastModifiedBy>
  <cp:revision>2</cp:revision>
  <dcterms:created xsi:type="dcterms:W3CDTF">2018-01-29T10:07:00Z</dcterms:created>
  <dcterms:modified xsi:type="dcterms:W3CDTF">2018-01-29T10:07:00Z</dcterms:modified>
</cp:coreProperties>
</file>